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A652A0">
      <w:pPr>
        <w:spacing w:after="0" w:line="360" w:lineRule="auto"/>
        <w:jc w:val="center"/>
        <w:rPr>
          <w:rFonts w:ascii="Times New Roman" w:hAnsi="Times New Roman" w:eastAsia="微软雅黑" w:cs="Times New Roman"/>
          <w:b/>
          <w:sz w:val="22"/>
          <w:szCs w:val="22"/>
        </w:rPr>
      </w:pPr>
      <w:r>
        <w:rPr>
          <w:rFonts w:ascii="Times New Roman" w:hAnsi="Times New Roman" w:eastAsia="微软雅黑" w:cs="Times New Roman"/>
          <w:b/>
          <w:sz w:val="22"/>
          <w:szCs w:val="22"/>
        </w:rPr>
        <w:t>2024</w:t>
      </w:r>
    </w:p>
    <w:p w14:paraId="1ABC8F5B">
      <w:pPr>
        <w:spacing w:after="0" w:line="360" w:lineRule="auto"/>
        <w:jc w:val="center"/>
        <w:rPr>
          <w:rFonts w:ascii="Times New Roman" w:hAnsi="Times New Roman" w:eastAsia="微软雅黑" w:cs="Times New Roman"/>
          <w:b/>
          <w:sz w:val="24"/>
        </w:rPr>
      </w:pPr>
      <w:r>
        <w:rPr>
          <w:rFonts w:hint="eastAsia" w:ascii="Times New Roman" w:hAnsi="Times New Roman" w:eastAsia="微软雅黑" w:cs="Times New Roman"/>
          <w:b/>
          <w:sz w:val="24"/>
        </w:rPr>
        <w:t>Power List: Employer of Choice</w:t>
      </w:r>
      <w:r>
        <w:rPr>
          <w:rFonts w:ascii="Times New Roman" w:hAnsi="Times New Roman" w:eastAsia="微软雅黑" w:cs="Times New Roman"/>
          <w:b/>
          <w:sz w:val="24"/>
        </w:rPr>
        <w:t xml:space="preserve"> Submission Form</w:t>
      </w:r>
    </w:p>
    <w:p w14:paraId="4ED4579F">
      <w:pPr>
        <w:spacing w:after="0" w:line="360" w:lineRule="auto"/>
        <w:ind w:right="-59" w:rightChars="-27"/>
        <w:jc w:val="center"/>
        <w:rPr>
          <w:rFonts w:hint="eastAsia" w:ascii="微软雅黑" w:hAnsi="微软雅黑" w:eastAsia="微软雅黑"/>
          <w:b/>
          <w:spacing w:val="11"/>
          <w:szCs w:val="22"/>
        </w:rPr>
      </w:pPr>
      <w:r>
        <w:rPr>
          <w:rFonts w:hint="eastAsia" w:ascii="微软雅黑" w:hAnsi="微软雅黑" w:eastAsia="微软雅黑"/>
          <w:b/>
          <w:spacing w:val="11"/>
          <w:szCs w:val="22"/>
        </w:rPr>
        <w:t>中国</w:t>
      </w:r>
      <w:r>
        <w:rPr>
          <w:rFonts w:hint="eastAsia" w:ascii="微软雅黑" w:hAnsi="微软雅黑" w:eastAsia="微软雅黑"/>
          <w:b/>
          <w:spacing w:val="11"/>
          <w:szCs w:val="22"/>
          <w:lang w:val="en-US" w:eastAsia="zh-CN"/>
        </w:rPr>
        <w:t>法律雇主势力</w:t>
      </w:r>
      <w:r>
        <w:rPr>
          <w:rFonts w:hint="eastAsia" w:ascii="微软雅黑" w:hAnsi="微软雅黑" w:eastAsia="微软雅黑"/>
          <w:b/>
          <w:spacing w:val="11"/>
          <w:szCs w:val="22"/>
        </w:rPr>
        <w:t>榜申报表</w:t>
      </w:r>
    </w:p>
    <w:p w14:paraId="18C3F9E5">
      <w:pPr>
        <w:spacing w:after="0" w:line="360" w:lineRule="auto"/>
        <w:ind w:right="-59" w:rightChars="-27"/>
        <w:jc w:val="center"/>
        <w:rPr>
          <w:rFonts w:hint="eastAsia" w:ascii="微软雅黑" w:hAnsi="微软雅黑" w:eastAsia="微软雅黑"/>
          <w:b/>
          <w:spacing w:val="11"/>
          <w:szCs w:val="22"/>
          <w:lang w:eastAsia="zh-CN"/>
        </w:rPr>
      </w:pPr>
      <w:r>
        <w:rPr>
          <w:rFonts w:hint="eastAsia" w:ascii="微软雅黑" w:hAnsi="微软雅黑" w:eastAsia="微软雅黑"/>
          <w:b/>
          <w:spacing w:val="11"/>
          <w:szCs w:val="22"/>
          <w:lang w:eastAsia="zh-CN"/>
        </w:rPr>
        <w:drawing>
          <wp:inline distT="0" distB="0" distL="114300" distR="114300">
            <wp:extent cx="4673600" cy="3445510"/>
            <wp:effectExtent l="0" t="0" r="0" b="8890"/>
            <wp:docPr id="2" name="图片 2" descr="雇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雇主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73600" cy="344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A766F">
      <w:pPr>
        <w:spacing w:after="0" w:line="360" w:lineRule="auto"/>
        <w:ind w:right="-59" w:rightChars="-27"/>
        <w:rPr>
          <w:rFonts w:hint="eastAsia" w:ascii="微软雅黑" w:hAnsi="微软雅黑" w:eastAsia="微软雅黑" w:cs="微软雅黑"/>
          <w:bCs/>
          <w:spacing w:val="11"/>
          <w:szCs w:val="22"/>
        </w:rPr>
      </w:pPr>
    </w:p>
    <w:tbl>
      <w:tblPr>
        <w:tblStyle w:val="1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 w:color="auto" w:fill="F5F5F5"/>
        <w:tblLayout w:type="autofit"/>
        <w:tblCellMar>
          <w:left w:w="108" w:type="dxa"/>
          <w:right w:w="108" w:type="dxa"/>
        </w:tblCellMar>
      </w:tblPr>
      <w:tblGrid>
        <w:gridCol w:w="8522"/>
      </w:tblGrid>
      <w:tr w14:paraId="6415F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F5F5F5"/>
          <w:tblCellMar>
            <w:left w:w="108" w:type="dxa"/>
            <w:right w:w="108" w:type="dxa"/>
          </w:tblCellMar>
        </w:tblPrEx>
        <w:trPr>
          <w:trHeight w:val="4592" w:hRule="atLeast"/>
          <w:jc w:val="center"/>
        </w:trPr>
        <w:tc>
          <w:tcPr>
            <w:tcW w:w="8522" w:type="dxa"/>
            <w:tcBorders>
              <w:tl2br w:val="nil"/>
              <w:tr2bl w:val="nil"/>
            </w:tcBorders>
            <w:shd w:val="clear" w:color="auto" w:fill="F5F5F5"/>
            <w:vAlign w:val="top"/>
          </w:tcPr>
          <w:p w14:paraId="77EFB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0" w:line="360" w:lineRule="auto"/>
              <w:ind w:right="-59" w:rightChars="-27"/>
              <w:jc w:val="both"/>
              <w:textAlignment w:val="auto"/>
              <w:rPr>
                <w:rFonts w:hint="eastAsia" w:ascii="微软雅黑" w:hAnsi="微软雅黑" w:eastAsia="微软雅黑" w:cs="微软雅黑"/>
                <w:bCs/>
                <w:spacing w:val="11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pacing w:val="11"/>
                <w:sz w:val="21"/>
                <w:szCs w:val="21"/>
              </w:rPr>
              <w:t>本次评选，我们将重点参考律所自荐材料以及所内同事、同行反馈信息等，经由GCP评级机制与独立程序，最终评选出中国法律服务市场中兼具吸引力与影响力的雇主品牌。</w:t>
            </w:r>
          </w:p>
          <w:p w14:paraId="10451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0" w:line="360" w:lineRule="auto"/>
              <w:ind w:right="-59" w:rightChars="-27"/>
              <w:jc w:val="both"/>
              <w:textAlignment w:val="auto"/>
              <w:rPr>
                <w:rFonts w:hint="eastAsia" w:ascii="微软雅黑" w:hAnsi="微软雅黑" w:eastAsia="微软雅黑" w:cs="微软雅黑"/>
                <w:bCs/>
                <w:spacing w:val="11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pacing w:val="11"/>
                <w:sz w:val="21"/>
                <w:szCs w:val="21"/>
              </w:rPr>
              <w:t>1.本申报表仅供参考，您也可提交其他形式材料。</w:t>
            </w:r>
          </w:p>
          <w:p w14:paraId="33844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0" w:line="360" w:lineRule="auto"/>
              <w:ind w:right="-59" w:rightChars="-27"/>
              <w:jc w:val="both"/>
              <w:textAlignment w:val="auto"/>
              <w:rPr>
                <w:rFonts w:hint="eastAsia" w:ascii="微软雅黑" w:hAnsi="微软雅黑" w:eastAsia="微软雅黑" w:cs="微软雅黑"/>
                <w:bCs/>
                <w:spacing w:val="11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pacing w:val="11"/>
                <w:sz w:val="21"/>
                <w:szCs w:val="21"/>
              </w:rPr>
              <w:t>2.申报律所需为</w:t>
            </w:r>
            <w:r>
              <w:rPr>
                <w:rFonts w:hint="eastAsia" w:ascii="微软雅黑" w:hAnsi="微软雅黑" w:eastAsia="微软雅黑" w:cs="微软雅黑"/>
                <w:b/>
                <w:color w:val="646D7C"/>
                <w:spacing w:val="11"/>
                <w:sz w:val="21"/>
                <w:szCs w:val="21"/>
              </w:rPr>
              <w:t>中国律师事务所</w:t>
            </w:r>
            <w:r>
              <w:rPr>
                <w:rFonts w:hint="eastAsia" w:ascii="微软雅黑" w:hAnsi="微软雅黑" w:eastAsia="微软雅黑" w:cs="微软雅黑"/>
                <w:bCs/>
                <w:spacing w:val="11"/>
                <w:sz w:val="21"/>
                <w:szCs w:val="21"/>
              </w:rPr>
              <w:t>，律所成立时间需</w:t>
            </w:r>
            <w:r>
              <w:rPr>
                <w:rFonts w:hint="eastAsia" w:ascii="微软雅黑" w:hAnsi="微软雅黑" w:eastAsia="微软雅黑" w:cs="微软雅黑"/>
                <w:b/>
                <w:color w:val="646D7C"/>
                <w:spacing w:val="11"/>
                <w:sz w:val="21"/>
                <w:szCs w:val="21"/>
              </w:rPr>
              <w:t>满3年</w:t>
            </w:r>
            <w:r>
              <w:rPr>
                <w:rFonts w:hint="eastAsia" w:ascii="微软雅黑" w:hAnsi="微软雅黑" w:eastAsia="微软雅黑" w:cs="微软雅黑"/>
                <w:bCs/>
                <w:spacing w:val="11"/>
                <w:sz w:val="21"/>
                <w:szCs w:val="21"/>
              </w:rPr>
              <w:t>。</w:t>
            </w:r>
          </w:p>
          <w:p w14:paraId="3FDAD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0" w:line="360" w:lineRule="auto"/>
              <w:ind w:right="-59" w:rightChars="-27"/>
              <w:jc w:val="both"/>
              <w:textAlignment w:val="auto"/>
              <w:rPr>
                <w:rFonts w:hint="eastAsia" w:ascii="微软雅黑" w:hAnsi="微软雅黑" w:eastAsia="微软雅黑" w:cs="微软雅黑"/>
                <w:bCs/>
                <w:spacing w:val="11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pacing w:val="11"/>
                <w:sz w:val="21"/>
                <w:szCs w:val="21"/>
              </w:rPr>
              <w:t>3.报名截止时间为</w:t>
            </w:r>
            <w:r>
              <w:rPr>
                <w:rFonts w:hint="eastAsia" w:ascii="微软雅黑" w:hAnsi="微软雅黑" w:eastAsia="微软雅黑" w:cs="微软雅黑"/>
                <w:b/>
                <w:color w:val="646D7C"/>
                <w:spacing w:val="11"/>
                <w:sz w:val="21"/>
                <w:szCs w:val="21"/>
              </w:rPr>
              <w:t>2024年10月31日18:00（北京时间）</w:t>
            </w:r>
            <w:r>
              <w:rPr>
                <w:rFonts w:hint="eastAsia" w:ascii="微软雅黑" w:hAnsi="微软雅黑" w:eastAsia="微软雅黑" w:cs="微软雅黑"/>
                <w:bCs/>
                <w:spacing w:val="11"/>
                <w:sz w:val="21"/>
                <w:szCs w:val="21"/>
              </w:rPr>
              <w:t>。</w:t>
            </w:r>
          </w:p>
          <w:p w14:paraId="5DA09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0" w:line="360" w:lineRule="auto"/>
              <w:ind w:right="-59" w:rightChars="-27"/>
              <w:textAlignment w:val="auto"/>
              <w:rPr>
                <w:rFonts w:hint="eastAsia" w:ascii="微软雅黑" w:hAnsi="微软雅黑" w:eastAsia="微软雅黑" w:cs="微软雅黑"/>
                <w:bCs/>
                <w:spacing w:val="11"/>
                <w:szCs w:val="22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Cs/>
                <w:spacing w:val="11"/>
                <w:sz w:val="21"/>
                <w:szCs w:val="21"/>
              </w:rPr>
              <w:t>4.请于截止日期前将申报表格发送至：</w:t>
            </w:r>
            <w:r>
              <w:rPr>
                <w:rFonts w:hint="eastAsia"/>
              </w:rPr>
              <w:fldChar w:fldCharType="begin"/>
            </w:r>
            <w:r>
              <w:instrText xml:space="preserve"> HYPERLINK "mailto:cnteam@gcprofiles.com。"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b/>
                <w:color w:val="646D7C"/>
                <w:spacing w:val="11"/>
                <w:sz w:val="21"/>
                <w:szCs w:val="21"/>
              </w:rPr>
              <w:t>cnteam@gcprofiles.com。</w:t>
            </w:r>
            <w:r>
              <w:rPr>
                <w:rFonts w:hint="eastAsia" w:ascii="微软雅黑" w:hAnsi="微软雅黑" w:eastAsia="微软雅黑" w:cs="微软雅黑"/>
                <w:b/>
                <w:color w:val="646D7C"/>
                <w:spacing w:val="11"/>
                <w:sz w:val="21"/>
                <w:szCs w:val="21"/>
              </w:rPr>
              <w:fldChar w:fldCharType="end"/>
            </w:r>
          </w:p>
        </w:tc>
      </w:tr>
    </w:tbl>
    <w:p w14:paraId="415611CF">
      <w:pPr>
        <w:spacing w:after="0" w:line="360" w:lineRule="auto"/>
        <w:ind w:right="-59" w:rightChars="-27"/>
        <w:rPr>
          <w:rFonts w:hint="eastAsia" w:ascii="微软雅黑" w:hAnsi="微软雅黑" w:eastAsia="微软雅黑" w:cs="微软雅黑"/>
          <w:bCs/>
          <w:spacing w:val="11"/>
          <w:szCs w:val="22"/>
        </w:rPr>
      </w:pPr>
      <w:bookmarkStart w:id="0" w:name="_GoBack"/>
      <w:bookmarkEnd w:id="0"/>
    </w:p>
    <w:tbl>
      <w:tblPr>
        <w:tblStyle w:val="15"/>
        <w:tblW w:w="853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33"/>
        <w:gridCol w:w="5502"/>
      </w:tblGrid>
      <w:tr w14:paraId="1F04FA49">
        <w:trPr>
          <w:cantSplit/>
          <w:trHeight w:val="624" w:hRule="atLeast"/>
          <w:tblHeader/>
        </w:trPr>
        <w:tc>
          <w:tcPr>
            <w:tcW w:w="8535" w:type="dxa"/>
            <w:gridSpan w:val="2"/>
            <w:tcBorders>
              <w:top w:val="single" w:color="FEFEFE" w:sz="8" w:space="0"/>
              <w:left w:val="single" w:color="FEFEFE" w:sz="8" w:space="0"/>
              <w:bottom w:val="single" w:color="FEFEFE" w:sz="12" w:space="0"/>
              <w:right w:val="single" w:color="FEFEFE" w:sz="8" w:space="0"/>
            </w:tcBorders>
            <w:shd w:val="clear" w:color="auto" w:fill="E4E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8E955D">
            <w:pPr>
              <w:widowControl/>
              <w:tabs>
                <w:tab w:val="center" w:pos="4312"/>
                <w:tab w:val="left" w:pos="7129"/>
              </w:tabs>
              <w:spacing w:after="0"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36"/>
                <w:szCs w:val="36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</w:rPr>
              <w:t>A.基础信息</w:t>
            </w:r>
          </w:p>
        </w:tc>
      </w:tr>
      <w:tr w14:paraId="5BC04B1A">
        <w:trPr>
          <w:cantSplit/>
          <w:trHeight w:val="794" w:hRule="atLeast"/>
          <w:tblHeader/>
        </w:trPr>
        <w:tc>
          <w:tcPr>
            <w:tcW w:w="3033" w:type="dxa"/>
            <w:tcBorders>
              <w:top w:val="single" w:color="FEFEFE" w:sz="12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F5F5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0292C5"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  <w:lang w:eastAsia="en-US"/>
              </w:rPr>
              <w:t>律所名称</w:t>
            </w:r>
          </w:p>
        </w:tc>
        <w:tc>
          <w:tcPr>
            <w:tcW w:w="5502" w:type="dxa"/>
            <w:tcBorders>
              <w:top w:val="single" w:color="FEFEFE" w:sz="12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F5F5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C557A7">
            <w:pPr>
              <w:widowControl/>
              <w:spacing w:after="0"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14:paraId="1300D2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  <w:tblHeader/>
        </w:trPr>
        <w:tc>
          <w:tcPr>
            <w:tcW w:w="3033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F5F5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0E0F71"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</w:rPr>
              <w:t>成立时间</w:t>
            </w:r>
          </w:p>
        </w:tc>
        <w:tc>
          <w:tcPr>
            <w:tcW w:w="5502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F5F5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734A93">
            <w:pPr>
              <w:widowControl/>
              <w:spacing w:after="0"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24"/>
                <w:sz w:val="20"/>
                <w:szCs w:val="20"/>
                <w14:ligatures w14:val="none"/>
              </w:rPr>
            </w:pPr>
          </w:p>
        </w:tc>
      </w:tr>
      <w:tr w14:paraId="76E9E81C">
        <w:trPr>
          <w:cantSplit/>
          <w:trHeight w:val="794" w:hRule="atLeast"/>
          <w:tblHeader/>
        </w:trPr>
        <w:tc>
          <w:tcPr>
            <w:tcW w:w="3033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F5F5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8DD955">
            <w:pPr>
              <w:spacing w:after="0" w:line="240" w:lineRule="auto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</w:rPr>
              <w:t>办公室数量及所在地</w:t>
            </w:r>
          </w:p>
          <w:p w14:paraId="59D758AF"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微软雅黑" w:hAnsi="微软雅黑" w:eastAsia="微软雅黑"/>
                <w:b/>
                <w:bCs/>
                <w:color w:val="C00000"/>
                <w:sz w:val="21"/>
                <w:szCs w:val="21"/>
              </w:rPr>
              <w:t>*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</w:rPr>
              <w:t>请注明总部所在地）</w:t>
            </w:r>
          </w:p>
        </w:tc>
        <w:tc>
          <w:tcPr>
            <w:tcW w:w="5502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F5F5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2245E">
            <w:pPr>
              <w:widowControl/>
              <w:spacing w:after="0"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24"/>
                <w:sz w:val="20"/>
                <w:szCs w:val="20"/>
                <w14:ligatures w14:val="none"/>
              </w:rPr>
            </w:pPr>
          </w:p>
        </w:tc>
      </w:tr>
      <w:tr w14:paraId="56852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  <w:tblHeader/>
        </w:trPr>
        <w:tc>
          <w:tcPr>
            <w:tcW w:w="3033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F5F5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7A82B2"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</w:rPr>
              <w:t>合伙人数量</w:t>
            </w:r>
          </w:p>
        </w:tc>
        <w:tc>
          <w:tcPr>
            <w:tcW w:w="5502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F5F5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F49858">
            <w:pPr>
              <w:widowControl/>
              <w:spacing w:after="0"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24"/>
                <w:sz w:val="20"/>
                <w:szCs w:val="20"/>
                <w14:ligatures w14:val="none"/>
              </w:rPr>
            </w:pPr>
          </w:p>
        </w:tc>
      </w:tr>
      <w:tr w14:paraId="4D7671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  <w:tblHeader/>
        </w:trPr>
        <w:tc>
          <w:tcPr>
            <w:tcW w:w="3033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F5F5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F039C3"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</w:rPr>
              <w:t>专业人员数量</w:t>
            </w:r>
          </w:p>
        </w:tc>
        <w:tc>
          <w:tcPr>
            <w:tcW w:w="5502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F5F5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E4D971">
            <w:pPr>
              <w:widowControl/>
              <w:spacing w:after="0"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24"/>
                <w:sz w:val="20"/>
                <w:szCs w:val="20"/>
                <w14:ligatures w14:val="none"/>
              </w:rPr>
            </w:pPr>
          </w:p>
        </w:tc>
      </w:tr>
      <w:tr w14:paraId="2A19B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  <w:tblHeader/>
        </w:trPr>
        <w:tc>
          <w:tcPr>
            <w:tcW w:w="3033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F5F5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E2D294"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</w:rPr>
              <w:t>业务领域</w:t>
            </w:r>
          </w:p>
        </w:tc>
        <w:tc>
          <w:tcPr>
            <w:tcW w:w="5502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F5F5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B5520E">
            <w:pPr>
              <w:widowControl/>
              <w:spacing w:after="0"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24"/>
                <w:sz w:val="20"/>
                <w:szCs w:val="20"/>
                <w14:ligatures w14:val="none"/>
              </w:rPr>
            </w:pPr>
          </w:p>
        </w:tc>
      </w:tr>
      <w:tr w14:paraId="04E5E6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  <w:tblHeader/>
        </w:trPr>
        <w:tc>
          <w:tcPr>
            <w:tcW w:w="3033" w:type="dxa"/>
            <w:tcBorders>
              <w:top w:val="single" w:color="FEFEFE" w:sz="8" w:space="0"/>
              <w:left w:val="single" w:color="FEFEFE" w:sz="8" w:space="0"/>
              <w:bottom w:val="single" w:color="FEFEFE" w:sz="12" w:space="0"/>
              <w:right w:val="single" w:color="FEFEFE" w:sz="8" w:space="0"/>
            </w:tcBorders>
            <w:shd w:val="clear" w:color="auto" w:fill="F5F5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C89EB"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</w:rPr>
              <w:t>律所所属区域</w:t>
            </w:r>
          </w:p>
          <w:p w14:paraId="5703CCD8"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微软雅黑" w:hAnsi="微软雅黑" w:eastAsia="微软雅黑"/>
                <w:b/>
                <w:bCs/>
                <w:color w:val="C00000"/>
                <w:sz w:val="21"/>
                <w:szCs w:val="21"/>
              </w:rPr>
              <w:t>*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</w:rPr>
              <w:t>选填）</w:t>
            </w:r>
          </w:p>
        </w:tc>
        <w:tc>
          <w:tcPr>
            <w:tcW w:w="5502" w:type="dxa"/>
            <w:tcBorders>
              <w:top w:val="single" w:color="FEFEFE" w:sz="8" w:space="0"/>
              <w:left w:val="single" w:color="FEFEFE" w:sz="8" w:space="0"/>
              <w:bottom w:val="single" w:color="FEFEFE" w:sz="12" w:space="0"/>
              <w:right w:val="single" w:color="FEFEFE" w:sz="8" w:space="0"/>
            </w:tcBorders>
            <w:shd w:val="clear" w:color="auto" w:fill="F5F5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D65774">
            <w:pPr>
              <w:widowControl/>
              <w:spacing w:after="0"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24"/>
                <w:sz w:val="20"/>
                <w:szCs w:val="20"/>
                <w14:ligatures w14:val="none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147455356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eastAsia="Times New Roman"/>
                  <w:sz w:val="20"/>
                  <w:szCs w:val="20"/>
                </w:rPr>
              </w:sdtEndPr>
              <w:sdtContent>
                <w:r>
                  <w:rPr>
                    <w:rFonts w:ascii="MS Gothic" w:hAnsi="MS Gothic" w:eastAsia="Times New Roman" w:cs="Aria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bCs/>
                <w:kern w:val="0"/>
                <w:sz w:val="20"/>
                <w:szCs w:val="20"/>
              </w:rPr>
              <w:t xml:space="preserve">华南地区    </w:t>
            </w:r>
            <w:sdt>
              <w:sdtPr>
                <w:rPr>
                  <w:rFonts w:eastAsia="Times New Roman"/>
                  <w:sz w:val="20"/>
                  <w:szCs w:val="20"/>
                </w:rPr>
                <w:id w:val="147478662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eastAsia="Times New Roman"/>
                  <w:sz w:val="20"/>
                  <w:szCs w:val="20"/>
                </w:rPr>
              </w:sdtEndPr>
              <w:sdtContent>
                <w:r>
                  <w:rPr>
                    <w:rFonts w:ascii="MS Gothic" w:hAnsi="MS Gothic" w:eastAsia="Times New Roman" w:cs="Aria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bCs/>
                <w:kern w:val="0"/>
                <w:sz w:val="20"/>
                <w:szCs w:val="20"/>
              </w:rPr>
              <w:t xml:space="preserve">环渤海地区    </w:t>
            </w:r>
            <w:sdt>
              <w:sdtPr>
                <w:rPr>
                  <w:rFonts w:eastAsia="Times New Roman"/>
                  <w:sz w:val="20"/>
                  <w:szCs w:val="20"/>
                </w:rPr>
                <w:id w:val="147469995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eastAsia="Times New Roman"/>
                  <w:sz w:val="20"/>
                  <w:szCs w:val="20"/>
                </w:rPr>
              </w:sdtEndPr>
              <w:sdtContent>
                <w:r>
                  <w:rPr>
                    <w:rFonts w:ascii="MS Gothic" w:hAnsi="MS Gothic" w:eastAsia="Times New Roman" w:cs="Aria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bCs/>
                <w:kern w:val="0"/>
                <w:sz w:val="20"/>
                <w:szCs w:val="20"/>
              </w:rPr>
              <w:t xml:space="preserve">长三角地区    </w:t>
            </w:r>
            <w:sdt>
              <w:sdtPr>
                <w:rPr>
                  <w:rFonts w:eastAsia="Times New Roman"/>
                  <w:sz w:val="20"/>
                  <w:szCs w:val="20"/>
                </w:rPr>
                <w:id w:val="147461503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eastAsia="Times New Roman"/>
                  <w:sz w:val="20"/>
                  <w:szCs w:val="20"/>
                </w:rPr>
              </w:sdtEndPr>
              <w:sdtContent>
                <w:r>
                  <w:rPr>
                    <w:rFonts w:ascii="MS Gothic" w:hAnsi="MS Gothic" w:eastAsia="Times New Roman" w:cs="Aria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bCs/>
                <w:kern w:val="0"/>
                <w:sz w:val="20"/>
                <w:szCs w:val="20"/>
              </w:rPr>
              <w:t>西部地区</w:t>
            </w:r>
          </w:p>
        </w:tc>
      </w:tr>
    </w:tbl>
    <w:p w14:paraId="02D97150">
      <w:pPr>
        <w:spacing w:line="240" w:lineRule="auto"/>
        <w:rPr>
          <w:rFonts w:hint="eastAsia"/>
        </w:rPr>
      </w:pPr>
    </w:p>
    <w:tbl>
      <w:tblPr>
        <w:tblStyle w:val="15"/>
        <w:tblW w:w="853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63"/>
        <w:gridCol w:w="5472"/>
      </w:tblGrid>
      <w:tr w14:paraId="022B17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8535" w:type="dxa"/>
            <w:gridSpan w:val="2"/>
            <w:tcBorders>
              <w:top w:val="single" w:color="FEFEFE" w:sz="8" w:space="0"/>
              <w:left w:val="single" w:color="FEFEFE" w:sz="8" w:space="0"/>
              <w:bottom w:val="single" w:color="FEFEFE" w:sz="12" w:space="0"/>
              <w:right w:val="single" w:color="FEFEFE" w:sz="8" w:space="0"/>
            </w:tcBorders>
            <w:shd w:val="clear" w:color="auto" w:fill="E4E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CC1A8"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</w:rPr>
              <w:t>B.律所概况</w:t>
            </w:r>
          </w:p>
          <w:p w14:paraId="31FE41B2">
            <w:pPr>
              <w:widowControl/>
              <w:tabs>
                <w:tab w:val="center" w:pos="4312"/>
                <w:tab w:val="left" w:pos="7129"/>
              </w:tabs>
              <w:spacing w:after="0"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36"/>
                <w:szCs w:val="36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微软雅黑" w:hAnsi="微软雅黑" w:eastAsia="微软雅黑"/>
                <w:b/>
                <w:bCs/>
                <w:color w:val="C00000"/>
                <w:sz w:val="21"/>
                <w:szCs w:val="21"/>
              </w:rPr>
              <w:t>*如涉及保密信息请清晰标注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 w14:paraId="47316A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0" w:hRule="atLeast"/>
        </w:trPr>
        <w:tc>
          <w:tcPr>
            <w:tcW w:w="3063" w:type="dxa"/>
            <w:tcBorders>
              <w:top w:val="single" w:color="FEFEFE" w:sz="12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F5F5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2672BF"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微软雅黑" w:cs="Arial"/>
                <w:b/>
                <w:color w:val="000000"/>
                <w:sz w:val="20"/>
                <w:szCs w:val="20"/>
              </w:rPr>
              <w:t>请阐述</w:t>
            </w:r>
            <w:r>
              <w:rPr>
                <w:rFonts w:hint="eastAsia" w:ascii="Arial" w:hAnsi="Arial" w:eastAsia="微软雅黑" w:cs="Arial"/>
                <w:b/>
                <w:color w:val="000000"/>
                <w:sz w:val="20"/>
                <w:szCs w:val="20"/>
              </w:rPr>
              <w:t>贵所当前的人员梯队结构以及团队结构</w:t>
            </w:r>
          </w:p>
        </w:tc>
        <w:tc>
          <w:tcPr>
            <w:tcW w:w="5472" w:type="dxa"/>
            <w:tcBorders>
              <w:top w:val="single" w:color="FEFEFE" w:sz="12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F5F5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0CD418">
            <w:pPr>
              <w:widowControl/>
              <w:spacing w:after="0"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14:paraId="48206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95" w:hRule="atLeast"/>
        </w:trPr>
        <w:tc>
          <w:tcPr>
            <w:tcW w:w="3063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F5F5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DDB1CC"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eastAsia="微软雅黑" w:cs="Arial"/>
                <w:b/>
                <w:color w:val="000000"/>
                <w:sz w:val="20"/>
                <w:szCs w:val="20"/>
              </w:rPr>
              <w:t>请阐述</w:t>
            </w:r>
            <w:r>
              <w:rPr>
                <w:rFonts w:hint="eastAsia" w:ascii="Arial" w:hAnsi="Arial" w:eastAsia="微软雅黑" w:cs="Arial"/>
                <w:b/>
                <w:color w:val="000000"/>
                <w:sz w:val="20"/>
                <w:szCs w:val="20"/>
              </w:rPr>
              <w:t>贵所</w:t>
            </w:r>
            <w:r>
              <w:rPr>
                <w:rFonts w:ascii="Arial" w:hAnsi="Arial" w:eastAsia="微软雅黑" w:cs="Arial"/>
                <w:b/>
                <w:color w:val="000000"/>
                <w:sz w:val="20"/>
                <w:szCs w:val="20"/>
              </w:rPr>
              <w:t>的</w:t>
            </w:r>
            <w:r>
              <w:rPr>
                <w:rFonts w:hint="eastAsia" w:ascii="Arial" w:hAnsi="Arial" w:eastAsia="微软雅黑" w:cs="Arial"/>
                <w:b/>
                <w:color w:val="000000"/>
                <w:sz w:val="20"/>
                <w:szCs w:val="20"/>
              </w:rPr>
              <w:t>人才引进机制、培训体系以及晋升机制</w:t>
            </w:r>
          </w:p>
        </w:tc>
        <w:tc>
          <w:tcPr>
            <w:tcW w:w="5472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F5F5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FAAF35">
            <w:pPr>
              <w:widowControl/>
              <w:spacing w:after="0"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24"/>
                <w:sz w:val="20"/>
                <w:szCs w:val="20"/>
                <w14:ligatures w14:val="none"/>
              </w:rPr>
            </w:pPr>
          </w:p>
        </w:tc>
      </w:tr>
      <w:tr w14:paraId="5BA1B4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95" w:hRule="atLeast"/>
        </w:trPr>
        <w:tc>
          <w:tcPr>
            <w:tcW w:w="3063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F5F5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C664E2"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</w:rPr>
              <w:t>请阐述贵所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  <w:lang w:eastAsia="zh-CN"/>
              </w:rPr>
              <w:t>的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</w:rPr>
              <w:t>薪酬体系以及其他福利待遇</w:t>
            </w:r>
          </w:p>
        </w:tc>
        <w:tc>
          <w:tcPr>
            <w:tcW w:w="5472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F5F5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18F5FC">
            <w:pPr>
              <w:widowControl/>
              <w:spacing w:after="0"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24"/>
                <w:sz w:val="20"/>
                <w:szCs w:val="20"/>
                <w14:ligatures w14:val="none"/>
              </w:rPr>
            </w:pPr>
          </w:p>
        </w:tc>
      </w:tr>
      <w:tr w14:paraId="501E86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95" w:hRule="atLeast"/>
        </w:trPr>
        <w:tc>
          <w:tcPr>
            <w:tcW w:w="3063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F5F5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87A821"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</w:rPr>
              <w:t>贵所秉持怎样的文化制度</w:t>
            </w:r>
          </w:p>
        </w:tc>
        <w:tc>
          <w:tcPr>
            <w:tcW w:w="5472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F5F5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49F3E6">
            <w:pPr>
              <w:widowControl/>
              <w:spacing w:after="0"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24"/>
                <w:sz w:val="20"/>
                <w:szCs w:val="20"/>
                <w14:ligatures w14:val="none"/>
              </w:rPr>
            </w:pPr>
          </w:p>
        </w:tc>
      </w:tr>
      <w:tr w14:paraId="0A3C9C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95" w:hRule="atLeast"/>
        </w:trPr>
        <w:tc>
          <w:tcPr>
            <w:tcW w:w="3063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F5F5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146B88"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</w:rPr>
              <w:t>贵所在知识管理与IT技术支持等层面有着怎样的竞争优势</w:t>
            </w:r>
          </w:p>
        </w:tc>
        <w:tc>
          <w:tcPr>
            <w:tcW w:w="5472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F5F5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6E1587">
            <w:pPr>
              <w:widowControl/>
              <w:spacing w:after="0" w:line="240" w:lineRule="auto"/>
              <w:jc w:val="center"/>
              <w:rPr>
                <w:rFonts w:hint="eastAsia" w:ascii="微软雅黑" w:hAnsi="微软雅黑" w:cs="微软雅黑"/>
                <w:color w:val="000000"/>
                <w:kern w:val="24"/>
                <w:sz w:val="20"/>
                <w:szCs w:val="20"/>
                <w14:ligatures w14:val="none"/>
              </w:rPr>
            </w:pPr>
          </w:p>
        </w:tc>
      </w:tr>
      <w:tr w14:paraId="13380E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95" w:hRule="atLeast"/>
        </w:trPr>
        <w:tc>
          <w:tcPr>
            <w:tcW w:w="3063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F5F5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49C3A"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</w:rPr>
              <w:t>请阐述贵所在社会责任方面的贡献</w:t>
            </w:r>
          </w:p>
          <w:p w14:paraId="12FA3A0F"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2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F5F5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9214E3">
            <w:pPr>
              <w:widowControl/>
              <w:spacing w:after="0"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24"/>
                <w:sz w:val="20"/>
                <w:szCs w:val="20"/>
                <w14:ligatures w14:val="none"/>
              </w:rPr>
            </w:pPr>
          </w:p>
        </w:tc>
      </w:tr>
      <w:tr w14:paraId="0B78E0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68" w:hRule="atLeast"/>
        </w:trPr>
        <w:tc>
          <w:tcPr>
            <w:tcW w:w="3063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F5F5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867EAA"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</w:rPr>
              <w:t>律所简历</w:t>
            </w:r>
          </w:p>
        </w:tc>
        <w:tc>
          <w:tcPr>
            <w:tcW w:w="5472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F5F5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B6376C">
            <w:pPr>
              <w:widowControl/>
              <w:spacing w:after="0"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24"/>
                <w:sz w:val="20"/>
                <w:szCs w:val="20"/>
                <w14:ligatures w14:val="none"/>
              </w:rPr>
            </w:pPr>
          </w:p>
        </w:tc>
      </w:tr>
    </w:tbl>
    <w:p w14:paraId="37543B7D">
      <w:pPr>
        <w:spacing w:after="0" w:line="360" w:lineRule="auto"/>
        <w:ind w:right="-59" w:rightChars="-27"/>
        <w:jc w:val="both"/>
        <w:rPr>
          <w:rFonts w:hint="eastAsia" w:ascii="微软雅黑" w:hAnsi="微软雅黑" w:eastAsia="微软雅黑"/>
          <w:b/>
          <w:spacing w:val="11"/>
          <w:szCs w:val="22"/>
        </w:rPr>
      </w:pPr>
    </w:p>
    <w:tbl>
      <w:tblPr>
        <w:tblStyle w:val="15"/>
        <w:tblW w:w="853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3"/>
        <w:gridCol w:w="5562"/>
      </w:tblGrid>
      <w:tr w14:paraId="50B808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8535" w:type="dxa"/>
            <w:gridSpan w:val="2"/>
            <w:tcBorders>
              <w:top w:val="single" w:color="FEFEFE" w:sz="8" w:space="0"/>
              <w:left w:val="single" w:color="FEFEFE" w:sz="8" w:space="0"/>
              <w:bottom w:val="single" w:color="FEFEFE" w:sz="12" w:space="0"/>
              <w:right w:val="single" w:color="FEFEFE" w:sz="8" w:space="0"/>
            </w:tcBorders>
            <w:shd w:val="clear" w:color="auto" w:fill="E4E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AF44A"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</w:rPr>
              <w:t>C.其他信息</w:t>
            </w:r>
          </w:p>
          <w:p w14:paraId="48FA9878">
            <w:pPr>
              <w:widowControl/>
              <w:tabs>
                <w:tab w:val="center" w:pos="4312"/>
                <w:tab w:val="left" w:pos="7129"/>
              </w:tabs>
              <w:spacing w:after="0"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36"/>
                <w:szCs w:val="36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微软雅黑" w:hAnsi="微软雅黑" w:eastAsia="微软雅黑"/>
                <w:b/>
                <w:bCs/>
                <w:color w:val="C00000"/>
                <w:sz w:val="21"/>
                <w:szCs w:val="21"/>
              </w:rPr>
              <w:t>*如涉及保密信息请清晰标注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 w14:paraId="254691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94" w:hRule="atLeast"/>
        </w:trPr>
        <w:tc>
          <w:tcPr>
            <w:tcW w:w="2973" w:type="dxa"/>
            <w:tcBorders>
              <w:top w:val="single" w:color="FEFEFE" w:sz="12" w:space="0"/>
              <w:left w:val="single" w:color="FEFEFE" w:sz="8" w:space="0"/>
              <w:bottom w:val="single" w:color="FEFEFE" w:sz="12" w:space="0"/>
              <w:right w:val="single" w:color="FEFEFE" w:sz="8" w:space="0"/>
            </w:tcBorders>
            <w:shd w:val="clear" w:color="auto" w:fill="F5F5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2795A9"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0"/>
                <w:szCs w:val="20"/>
              </w:rPr>
              <w:t>请提供三位以上所内工作人员</w:t>
            </w:r>
          </w:p>
          <w:p w14:paraId="6CA55559"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0"/>
                <w:szCs w:val="20"/>
              </w:rPr>
              <w:t>（</w:t>
            </w:r>
            <w:r>
              <w:rPr>
                <w:rFonts w:hint="eastAsia" w:ascii="微软雅黑" w:hAnsi="微软雅黑" w:eastAsia="微软雅黑"/>
                <w:b/>
                <w:bCs/>
                <w:color w:val="C00000"/>
                <w:sz w:val="21"/>
                <w:szCs w:val="21"/>
              </w:rPr>
              <w:t>*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sz w:val="20"/>
                <w:szCs w:val="20"/>
              </w:rPr>
              <w:t>合伙人、律师、业务支持人员，至少各一位）的邮箱及电话以供我们进一步调研</w:t>
            </w:r>
          </w:p>
        </w:tc>
        <w:tc>
          <w:tcPr>
            <w:tcW w:w="5562" w:type="dxa"/>
            <w:tcBorders>
              <w:top w:val="single" w:color="FEFEFE" w:sz="12" w:space="0"/>
              <w:left w:val="single" w:color="FEFEFE" w:sz="8" w:space="0"/>
              <w:bottom w:val="single" w:color="FEFEFE" w:sz="12" w:space="0"/>
              <w:right w:val="single" w:color="FEFEFE" w:sz="8" w:space="0"/>
            </w:tcBorders>
            <w:shd w:val="clear" w:color="auto" w:fill="F5F5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C8392F">
            <w:pPr>
              <w:widowControl/>
              <w:spacing w:after="0"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14:paraId="400892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94" w:hRule="atLeast"/>
        </w:trPr>
        <w:tc>
          <w:tcPr>
            <w:tcW w:w="2973" w:type="dxa"/>
            <w:tcBorders>
              <w:top w:val="single" w:color="FEFEFE" w:sz="12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F5F5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4F45E8"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</w:rPr>
              <w:t>其它有助于我们调研评估的信息</w:t>
            </w:r>
          </w:p>
          <w:p w14:paraId="3F39A7A1"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</w:rPr>
              <w:t>（包括但不限于媒体报道、荣誉奖项等）</w:t>
            </w:r>
          </w:p>
        </w:tc>
        <w:tc>
          <w:tcPr>
            <w:tcW w:w="5562" w:type="dxa"/>
            <w:tcBorders>
              <w:top w:val="single" w:color="FEFEFE" w:sz="12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F5F5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E096DE">
            <w:pPr>
              <w:widowControl/>
              <w:spacing w:after="0"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3DB8AEE">
      <w:pPr>
        <w:rPr>
          <w:rFonts w:hint="eastAsia"/>
          <w:sz w:val="20"/>
          <w:szCs w:val="20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C3CF3D">
    <w:pPr>
      <w:pStyle w:val="11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86CAE8">
    <w:pPr>
      <w:pStyle w:val="12"/>
      <w:rPr>
        <w:rFonts w:hint="eastAsia"/>
      </w:rPr>
    </w:pPr>
    <w:r>
      <w:drawing>
        <wp:inline distT="0" distB="0" distL="0" distR="0">
          <wp:extent cx="1965325" cy="476885"/>
          <wp:effectExtent l="0" t="0" r="0" b="0"/>
          <wp:docPr id="1792996954" name="图片 1" descr="手机屏幕的截图&#10;&#10;中度可信度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2996954" name="图片 1" descr="手机屏幕的截图&#10;&#10;中度可信度描述已自动生成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325" cy="476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zZmM0MWY3Y2M2ZmNmNmIxYjI3NGQ2NWYzN2ExMmMifQ=="/>
  </w:docVars>
  <w:rsids>
    <w:rsidRoot w:val="008E69E3"/>
    <w:rsid w:val="00021638"/>
    <w:rsid w:val="00032AD6"/>
    <w:rsid w:val="0003744D"/>
    <w:rsid w:val="0008775E"/>
    <w:rsid w:val="000A22B8"/>
    <w:rsid w:val="001440A9"/>
    <w:rsid w:val="0014653B"/>
    <w:rsid w:val="001611CA"/>
    <w:rsid w:val="001D1795"/>
    <w:rsid w:val="001F7B51"/>
    <w:rsid w:val="00217051"/>
    <w:rsid w:val="0026669F"/>
    <w:rsid w:val="00273F14"/>
    <w:rsid w:val="002C3D51"/>
    <w:rsid w:val="002C7479"/>
    <w:rsid w:val="00322F7A"/>
    <w:rsid w:val="00332497"/>
    <w:rsid w:val="0034316B"/>
    <w:rsid w:val="00346B50"/>
    <w:rsid w:val="003667E0"/>
    <w:rsid w:val="003859E6"/>
    <w:rsid w:val="003A3606"/>
    <w:rsid w:val="00403419"/>
    <w:rsid w:val="00413728"/>
    <w:rsid w:val="00413FC1"/>
    <w:rsid w:val="00455C5A"/>
    <w:rsid w:val="00467592"/>
    <w:rsid w:val="00467B2F"/>
    <w:rsid w:val="004A3FDD"/>
    <w:rsid w:val="004C457E"/>
    <w:rsid w:val="004E78ED"/>
    <w:rsid w:val="00515BF8"/>
    <w:rsid w:val="005403AF"/>
    <w:rsid w:val="00587196"/>
    <w:rsid w:val="00592232"/>
    <w:rsid w:val="005B3CCF"/>
    <w:rsid w:val="005C2EBC"/>
    <w:rsid w:val="005D374D"/>
    <w:rsid w:val="005E1296"/>
    <w:rsid w:val="00607F6B"/>
    <w:rsid w:val="00610F57"/>
    <w:rsid w:val="00611BAE"/>
    <w:rsid w:val="00616ABD"/>
    <w:rsid w:val="00655171"/>
    <w:rsid w:val="006A0068"/>
    <w:rsid w:val="006D1E1E"/>
    <w:rsid w:val="006D2D9A"/>
    <w:rsid w:val="00735A1E"/>
    <w:rsid w:val="00752713"/>
    <w:rsid w:val="00755293"/>
    <w:rsid w:val="00765F40"/>
    <w:rsid w:val="007E26AE"/>
    <w:rsid w:val="007E32F8"/>
    <w:rsid w:val="008008D6"/>
    <w:rsid w:val="00870D04"/>
    <w:rsid w:val="008B5A0F"/>
    <w:rsid w:val="008B5B8A"/>
    <w:rsid w:val="008C4521"/>
    <w:rsid w:val="008D6B5E"/>
    <w:rsid w:val="008E69E3"/>
    <w:rsid w:val="0090553F"/>
    <w:rsid w:val="00906CE2"/>
    <w:rsid w:val="009150EE"/>
    <w:rsid w:val="00957B64"/>
    <w:rsid w:val="009646E7"/>
    <w:rsid w:val="009811A0"/>
    <w:rsid w:val="00A17B30"/>
    <w:rsid w:val="00A55B06"/>
    <w:rsid w:val="00A61718"/>
    <w:rsid w:val="00A945E1"/>
    <w:rsid w:val="00AB7241"/>
    <w:rsid w:val="00AC3603"/>
    <w:rsid w:val="00AD112F"/>
    <w:rsid w:val="00AD73B6"/>
    <w:rsid w:val="00AE668D"/>
    <w:rsid w:val="00AF6F62"/>
    <w:rsid w:val="00AF79A1"/>
    <w:rsid w:val="00B0124C"/>
    <w:rsid w:val="00B470D2"/>
    <w:rsid w:val="00B83A23"/>
    <w:rsid w:val="00BA331B"/>
    <w:rsid w:val="00BC266B"/>
    <w:rsid w:val="00C008AF"/>
    <w:rsid w:val="00C50D8F"/>
    <w:rsid w:val="00C623D7"/>
    <w:rsid w:val="00C665EB"/>
    <w:rsid w:val="00C75598"/>
    <w:rsid w:val="00CC3739"/>
    <w:rsid w:val="00CD26CB"/>
    <w:rsid w:val="00CF37D7"/>
    <w:rsid w:val="00D52B72"/>
    <w:rsid w:val="00D96802"/>
    <w:rsid w:val="00E14A07"/>
    <w:rsid w:val="00E23196"/>
    <w:rsid w:val="00E26F62"/>
    <w:rsid w:val="00E37861"/>
    <w:rsid w:val="00EC2669"/>
    <w:rsid w:val="00EF0AA0"/>
    <w:rsid w:val="00F22EFE"/>
    <w:rsid w:val="00F80CD3"/>
    <w:rsid w:val="00F95946"/>
    <w:rsid w:val="00FC06AB"/>
    <w:rsid w:val="00FE2E34"/>
    <w:rsid w:val="00FF4AB3"/>
    <w:rsid w:val="01C5443D"/>
    <w:rsid w:val="024A59CE"/>
    <w:rsid w:val="02AD7AC3"/>
    <w:rsid w:val="03327FC8"/>
    <w:rsid w:val="06DA125B"/>
    <w:rsid w:val="07320597"/>
    <w:rsid w:val="07C5765D"/>
    <w:rsid w:val="08A33FA1"/>
    <w:rsid w:val="09970B85"/>
    <w:rsid w:val="0A8E01DA"/>
    <w:rsid w:val="0DEC4F98"/>
    <w:rsid w:val="0DF650C9"/>
    <w:rsid w:val="134614FB"/>
    <w:rsid w:val="138228A6"/>
    <w:rsid w:val="1440384D"/>
    <w:rsid w:val="14F271D6"/>
    <w:rsid w:val="15603BFA"/>
    <w:rsid w:val="16A42666"/>
    <w:rsid w:val="17AE2021"/>
    <w:rsid w:val="1ACB7F93"/>
    <w:rsid w:val="1AD3592D"/>
    <w:rsid w:val="1C5B5A42"/>
    <w:rsid w:val="21AC5C62"/>
    <w:rsid w:val="22811C49"/>
    <w:rsid w:val="23757D31"/>
    <w:rsid w:val="2AD46867"/>
    <w:rsid w:val="2E045F3A"/>
    <w:rsid w:val="301D1345"/>
    <w:rsid w:val="344F3C87"/>
    <w:rsid w:val="389237A0"/>
    <w:rsid w:val="3B3458AE"/>
    <w:rsid w:val="3C074891"/>
    <w:rsid w:val="3CB21484"/>
    <w:rsid w:val="407E4230"/>
    <w:rsid w:val="41B77FDF"/>
    <w:rsid w:val="427C658F"/>
    <w:rsid w:val="483416BA"/>
    <w:rsid w:val="4AD401C3"/>
    <w:rsid w:val="50CF48C6"/>
    <w:rsid w:val="5A6A0F72"/>
    <w:rsid w:val="5FD06190"/>
    <w:rsid w:val="60730B79"/>
    <w:rsid w:val="63EF5C43"/>
    <w:rsid w:val="643C6529"/>
    <w:rsid w:val="652135B9"/>
    <w:rsid w:val="69DD3EA1"/>
    <w:rsid w:val="69E33E63"/>
    <w:rsid w:val="6B7E6624"/>
    <w:rsid w:val="6BA06354"/>
    <w:rsid w:val="762C5638"/>
    <w:rsid w:val="78D43D28"/>
    <w:rsid w:val="7BCE2CB0"/>
    <w:rsid w:val="7C305719"/>
    <w:rsid w:val="7F1557C6"/>
    <w:rsid w:val="7FAB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20"/>
    <w:autoRedefine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1"/>
    <w:autoRedefine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2"/>
    <w:autoRedefine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3"/>
    <w:autoRedefine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4"/>
    <w:autoRedefine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5"/>
    <w:autoRedefine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6"/>
    <w:autoRedefine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7"/>
    <w:autoRedefine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8"/>
    <w:autoRedefine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9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8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0"/>
    <w:autoRedefine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9"/>
    <w:autoRedefine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FollowedHyperlink"/>
    <w:basedOn w:val="17"/>
    <w:semiHidden/>
    <w:unhideWhenUsed/>
    <w:qFormat/>
    <w:uiPriority w:val="99"/>
    <w:rPr>
      <w:color w:val="800080"/>
      <w:u w:val="single"/>
    </w:rPr>
  </w:style>
  <w:style w:type="character" w:styleId="19">
    <w:name w:val="Hyperlink"/>
    <w:basedOn w:val="17"/>
    <w:autoRedefine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20">
    <w:name w:val="标题 1 字符"/>
    <w:basedOn w:val="17"/>
    <w:link w:val="2"/>
    <w:autoRedefine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1">
    <w:name w:val="标题 2 字符"/>
    <w:basedOn w:val="17"/>
    <w:link w:val="3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2">
    <w:name w:val="标题 3 字符"/>
    <w:basedOn w:val="17"/>
    <w:link w:val="4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3">
    <w:name w:val="标题 4 字符"/>
    <w:basedOn w:val="17"/>
    <w:link w:val="5"/>
    <w:autoRedefine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4">
    <w:name w:val="标题 5 字符"/>
    <w:basedOn w:val="17"/>
    <w:link w:val="6"/>
    <w:autoRedefine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5">
    <w:name w:val="标题 6 字符"/>
    <w:basedOn w:val="17"/>
    <w:link w:val="7"/>
    <w:autoRedefine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6">
    <w:name w:val="标题 7 字符"/>
    <w:basedOn w:val="17"/>
    <w:link w:val="8"/>
    <w:autoRedefine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7"/>
    <w:link w:val="9"/>
    <w:autoRedefine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7"/>
    <w:link w:val="10"/>
    <w:autoRedefine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7"/>
    <w:link w:val="14"/>
    <w:autoRedefine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7"/>
    <w:link w:val="13"/>
    <w:autoRedefine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autoRedefine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字符"/>
    <w:basedOn w:val="17"/>
    <w:link w:val="31"/>
    <w:autoRedefine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34">
    <w:name w:val="明显强调1"/>
    <w:basedOn w:val="17"/>
    <w:autoRedefine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autoRedefine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6">
    <w:name w:val="明显引用 字符"/>
    <w:basedOn w:val="17"/>
    <w:link w:val="35"/>
    <w:autoRedefine/>
    <w:qFormat/>
    <w:uiPriority w:val="30"/>
    <w:rPr>
      <w:i/>
      <w:iCs/>
      <w:color w:val="104862" w:themeColor="accent1" w:themeShade="BF"/>
    </w:rPr>
  </w:style>
  <w:style w:type="character" w:customStyle="1" w:styleId="37">
    <w:name w:val="明显参考1"/>
    <w:basedOn w:val="17"/>
    <w:autoRedefine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8">
    <w:name w:val="页眉 字符"/>
    <w:basedOn w:val="17"/>
    <w:link w:val="12"/>
    <w:autoRedefine/>
    <w:qFormat/>
    <w:uiPriority w:val="99"/>
    <w:rPr>
      <w:sz w:val="18"/>
      <w:szCs w:val="18"/>
    </w:rPr>
  </w:style>
  <w:style w:type="character" w:customStyle="1" w:styleId="39">
    <w:name w:val="页脚 字符"/>
    <w:basedOn w:val="17"/>
    <w:link w:val="11"/>
    <w:autoRedefine/>
    <w:qFormat/>
    <w:uiPriority w:val="99"/>
    <w:rPr>
      <w:sz w:val="18"/>
      <w:szCs w:val="18"/>
    </w:rPr>
  </w:style>
  <w:style w:type="character" w:customStyle="1" w:styleId="40">
    <w:name w:val="未处理的提及1"/>
    <w:basedOn w:val="17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8B66A-D731-418F-8AD8-100FC8F4EF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512</Words>
  <Characters>587</Characters>
  <Lines>5</Lines>
  <Paragraphs>1</Paragraphs>
  <TotalTime>14</TotalTime>
  <ScaleCrop>false</ScaleCrop>
  <LinksUpToDate>false</LinksUpToDate>
  <CharactersWithSpaces>607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2024-07-14T07:01:00Z</dcterms:created>
  <dc:creator>a13851</dc:creator>
  <cp:lastModifiedBy>赵琦</cp:lastModifiedBy>
  <dcterms:modified xsi:type="dcterms:W3CDTF">2024-10-12T03:37:42Z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6928F88F19ED467694866289038841DC_13</vt:lpwstr>
  </property>
</Properties>
</file>